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3" w:rsidRDefault="006227D5" w:rsidP="00D44DB0">
      <w:pPr>
        <w:jc w:val="center"/>
        <w:rPr>
          <w:rFonts w:ascii="Arial" w:hAnsi="Arial" w:cs="Arial"/>
          <w:b/>
          <w:sz w:val="32"/>
          <w:szCs w:val="32"/>
        </w:rPr>
      </w:pPr>
      <w:r w:rsidRPr="00D44DB0">
        <w:rPr>
          <w:rFonts w:ascii="Arial" w:hAnsi="Arial" w:cs="Arial"/>
          <w:b/>
          <w:sz w:val="32"/>
          <w:szCs w:val="32"/>
        </w:rPr>
        <w:t>Didaktische Jahresplanung im Fach Religion</w:t>
      </w:r>
    </w:p>
    <w:p w:rsidR="00F17BDF" w:rsidRPr="00D44DB0" w:rsidRDefault="00F17BDF" w:rsidP="00D44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Höhere Handelsschule - Unterstufe</w:t>
      </w:r>
    </w:p>
    <w:p w:rsidR="006227D5" w:rsidRPr="006227D5" w:rsidRDefault="006227D5">
      <w:pPr>
        <w:rPr>
          <w:rFonts w:ascii="Arial" w:hAnsi="Arial" w:cs="Arial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09"/>
        <w:gridCol w:w="723"/>
        <w:gridCol w:w="2679"/>
        <w:gridCol w:w="4549"/>
        <w:gridCol w:w="2100"/>
        <w:gridCol w:w="1199"/>
        <w:gridCol w:w="1744"/>
      </w:tblGrid>
      <w:tr w:rsidR="00693813" w:rsidTr="00D3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27D5" w:rsidRDefault="0062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</w:t>
            </w:r>
            <w:r w:rsidR="00D44D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wochen</w:t>
            </w:r>
          </w:p>
        </w:tc>
        <w:tc>
          <w:tcPr>
            <w:tcW w:w="726" w:type="dxa"/>
          </w:tcPr>
          <w:p w:rsidR="006227D5" w:rsidRDefault="006227D5" w:rsidP="00D4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44DB0">
              <w:rPr>
                <w:rFonts w:ascii="Arial" w:hAnsi="Arial" w:cs="Arial"/>
              </w:rPr>
              <w:t>S</w:t>
            </w:r>
          </w:p>
        </w:tc>
        <w:tc>
          <w:tcPr>
            <w:tcW w:w="2693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4574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Gestaltung</w:t>
            </w:r>
          </w:p>
        </w:tc>
        <w:tc>
          <w:tcPr>
            <w:tcW w:w="2100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Methode</w:t>
            </w:r>
          </w:p>
        </w:tc>
        <w:tc>
          <w:tcPr>
            <w:tcW w:w="1206" w:type="dxa"/>
          </w:tcPr>
          <w:p w:rsidR="006227D5" w:rsidRDefault="006227D5" w:rsidP="00D4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44DB0">
              <w:rPr>
                <w:rFonts w:ascii="Arial" w:hAnsi="Arial" w:cs="Arial"/>
              </w:rPr>
              <w:t>F</w:t>
            </w:r>
          </w:p>
        </w:tc>
        <w:tc>
          <w:tcPr>
            <w:tcW w:w="1695" w:type="dxa"/>
          </w:tcPr>
          <w:p w:rsidR="006227D5" w:rsidRDefault="0062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zum beruflichen Handlungsfeld</w:t>
            </w:r>
          </w:p>
        </w:tc>
      </w:tr>
      <w:tr w:rsidR="00693813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27D5" w:rsidRDefault="0062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</w:t>
            </w:r>
          </w:p>
        </w:tc>
        <w:tc>
          <w:tcPr>
            <w:tcW w:w="726" w:type="dxa"/>
          </w:tcPr>
          <w:p w:rsidR="006227D5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227D5">
              <w:rPr>
                <w:rFonts w:ascii="Arial" w:hAnsi="Arial" w:cs="Arial"/>
              </w:rPr>
              <w:t>1</w:t>
            </w:r>
          </w:p>
          <w:p w:rsidR="00767BDE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2693" w:type="dxa"/>
          </w:tcPr>
          <w:p w:rsidR="006227D5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in das Fach und k</w:t>
            </w:r>
            <w:r w:rsidR="006227D5">
              <w:rPr>
                <w:rFonts w:ascii="Arial" w:hAnsi="Arial" w:cs="Arial"/>
              </w:rPr>
              <w:t>ennen lernen</w:t>
            </w:r>
          </w:p>
        </w:tc>
        <w:tc>
          <w:tcPr>
            <w:tcW w:w="4574" w:type="dxa"/>
          </w:tcPr>
          <w:p w:rsidR="006227D5" w:rsidRDefault="0062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6227D5" w:rsidRDefault="00D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Positionierung</w:t>
            </w:r>
          </w:p>
        </w:tc>
        <w:tc>
          <w:tcPr>
            <w:tcW w:w="1206" w:type="dxa"/>
          </w:tcPr>
          <w:p w:rsidR="006227D5" w:rsidRDefault="00D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 / E2</w:t>
            </w:r>
          </w:p>
        </w:tc>
        <w:tc>
          <w:tcPr>
            <w:tcW w:w="1695" w:type="dxa"/>
          </w:tcPr>
          <w:p w:rsidR="006227D5" w:rsidRDefault="0062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3813" w:rsidTr="00D3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D44DB0" w:rsidRDefault="00D4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</w:t>
            </w:r>
            <w:r w:rsidR="004573B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726" w:type="dxa"/>
          </w:tcPr>
          <w:p w:rsidR="00D44DB0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93813">
              <w:rPr>
                <w:rFonts w:ascii="Arial" w:hAnsi="Arial" w:cs="Arial"/>
                <w:color w:val="FF0000"/>
              </w:rPr>
              <w:t>4</w:t>
            </w:r>
          </w:p>
          <w:p w:rsidR="00767BDE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93813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2693" w:type="dxa"/>
          </w:tcPr>
          <w:p w:rsidR="00D44DB0" w:rsidRPr="00693813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93813">
              <w:rPr>
                <w:rFonts w:ascii="Arial" w:hAnsi="Arial" w:cs="Arial"/>
                <w:color w:val="FF0000"/>
              </w:rPr>
              <w:t>Werbung</w:t>
            </w:r>
          </w:p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74" w:type="dxa"/>
          </w:tcPr>
          <w:p w:rsidR="00693813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Untersuchung des Zusammenhangs von Religion und gestalterischen Ausdrucksformen. Erarbeitung von religiösen Motiven aus Werbestrategien.</w:t>
            </w:r>
          </w:p>
          <w:p w:rsidR="00693813" w:rsidRPr="006F7604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Bewertung von deren Wirkung auf Konsumenten.</w:t>
            </w:r>
          </w:p>
        </w:tc>
        <w:tc>
          <w:tcPr>
            <w:tcW w:w="2100" w:type="dxa"/>
          </w:tcPr>
          <w:p w:rsidR="004573BA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Analyse von Werbung.</w:t>
            </w:r>
          </w:p>
          <w:p w:rsidR="00693813" w:rsidRDefault="009D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Textarbei</w:t>
            </w:r>
            <w:r w:rsidR="00693813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693813" w:rsidRDefault="009D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Arbeit mit biblischen </w:t>
            </w:r>
            <w:bookmarkStart w:id="0" w:name="_GoBack"/>
            <w:bookmarkEnd w:id="0"/>
            <w:r w:rsidR="00693813">
              <w:rPr>
                <w:rFonts w:ascii="Arial" w:hAnsi="Arial" w:cs="Arial"/>
                <w:color w:val="FF0000"/>
              </w:rPr>
              <w:t xml:space="preserve">Texten. </w:t>
            </w:r>
          </w:p>
          <w:p w:rsidR="00693813" w:rsidRPr="006F7604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Analyse von</w:t>
            </w:r>
            <w:r w:rsidR="009D180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Fallbeispiele des Werberates.</w:t>
            </w:r>
          </w:p>
        </w:tc>
        <w:tc>
          <w:tcPr>
            <w:tcW w:w="1206" w:type="dxa"/>
          </w:tcPr>
          <w:p w:rsidR="00D44DB0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93813">
              <w:rPr>
                <w:rFonts w:ascii="Arial" w:hAnsi="Arial" w:cs="Arial"/>
                <w:color w:val="FF0000"/>
              </w:rPr>
              <w:t>E1u 2</w:t>
            </w:r>
          </w:p>
          <w:p w:rsidR="00693813" w:rsidRPr="00693813" w:rsidRDefault="0069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 1</w:t>
            </w:r>
          </w:p>
        </w:tc>
        <w:tc>
          <w:tcPr>
            <w:tcW w:w="1695" w:type="dxa"/>
          </w:tcPr>
          <w:p w:rsidR="00D44DB0" w:rsidRPr="00693813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93813">
              <w:rPr>
                <w:rFonts w:ascii="Arial" w:hAnsi="Arial" w:cs="Arial"/>
                <w:color w:val="FF0000"/>
              </w:rPr>
              <w:t>HF4</w:t>
            </w:r>
          </w:p>
        </w:tc>
      </w:tr>
      <w:tr w:rsidR="00693813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4573BA" w:rsidRDefault="0045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F17BD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F7604">
              <w:rPr>
                <w:rFonts w:ascii="Arial" w:hAnsi="Arial" w:cs="Arial"/>
              </w:rPr>
              <w:t>18</w:t>
            </w:r>
          </w:p>
          <w:p w:rsidR="00F17BDF" w:rsidRDefault="00F17BDF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76519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  <w:p w:rsidR="004573BA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573B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4573BA" w:rsidRDefault="0045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Glück</w:t>
            </w:r>
          </w:p>
        </w:tc>
        <w:tc>
          <w:tcPr>
            <w:tcW w:w="4574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Glück?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Definitionen.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Erfahrungen.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Suche nach Glück.</w:t>
            </w:r>
          </w:p>
          <w:p w:rsid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Scheitern &amp; Gelingen.</w:t>
            </w:r>
          </w:p>
          <w:p w:rsidR="00F17BDF" w:rsidRPr="00F17BDF" w:rsidRDefault="00F17BDF" w:rsidP="00F17BD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Life-Work-Balance.</w:t>
            </w:r>
          </w:p>
        </w:tc>
        <w:tc>
          <w:tcPr>
            <w:tcW w:w="2100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Fallbeispiele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Podiumsdiskussion</w:t>
            </w:r>
          </w:p>
          <w:p w:rsidR="00F17BDF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Film.</w:t>
            </w:r>
          </w:p>
        </w:tc>
        <w:tc>
          <w:tcPr>
            <w:tcW w:w="1206" w:type="dxa"/>
          </w:tcPr>
          <w:p w:rsidR="004573BA" w:rsidRDefault="00F1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K1-6</w:t>
            </w:r>
          </w:p>
          <w:p w:rsidR="00767BDE" w:rsidRDefault="0076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E1-4</w:t>
            </w:r>
          </w:p>
        </w:tc>
        <w:tc>
          <w:tcPr>
            <w:tcW w:w="1695" w:type="dxa"/>
          </w:tcPr>
          <w:p w:rsidR="004573BA" w:rsidRDefault="0077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HF1/5</w:t>
            </w:r>
          </w:p>
        </w:tc>
      </w:tr>
      <w:tr w:rsidR="00693813" w:rsidTr="00D3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776519" w:rsidRDefault="006F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379A1">
              <w:rPr>
                <w:rFonts w:ascii="Arial" w:hAnsi="Arial" w:cs="Arial"/>
              </w:rPr>
              <w:t>–</w:t>
            </w:r>
            <w:r w:rsidR="00776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</w:t>
            </w:r>
          </w:p>
          <w:p w:rsidR="00D379A1" w:rsidRDefault="00D379A1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2693" w:type="dxa"/>
          </w:tcPr>
          <w:p w:rsidR="00776519" w:rsidRDefault="0077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Schöpfung</w:t>
            </w:r>
          </w:p>
        </w:tc>
        <w:tc>
          <w:tcPr>
            <w:tcW w:w="4574" w:type="dxa"/>
          </w:tcPr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Schöpfungsberichte in der Genesis und Weltschöpfungsmythen.</w:t>
            </w:r>
          </w:p>
          <w:p w:rsidR="00776519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/ Kreationismus.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Nachhaltigkeit.</w:t>
            </w:r>
          </w:p>
        </w:tc>
        <w:tc>
          <w:tcPr>
            <w:tcW w:w="2100" w:type="dxa"/>
          </w:tcPr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Biblische Textarbeit</w:t>
            </w:r>
          </w:p>
          <w:p w:rsidR="00767BDE" w:rsidRDefault="00767BDE" w:rsidP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Internet-Recherche.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6519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K1-7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E1-3</w:t>
            </w:r>
          </w:p>
          <w:p w:rsidR="00767BDE" w:rsidRDefault="0076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76519" w:rsidRDefault="00D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HF1/2</w:t>
            </w:r>
          </w:p>
        </w:tc>
      </w:tr>
      <w:tr w:rsidR="00693813" w:rsidTr="00D3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D379A1" w:rsidRDefault="006F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28-– 36</w:t>
            </w:r>
          </w:p>
        </w:tc>
        <w:tc>
          <w:tcPr>
            <w:tcW w:w="726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</w:t>
            </w:r>
          </w:p>
        </w:tc>
        <w:tc>
          <w:tcPr>
            <w:tcW w:w="2693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Interreligiöser Diskurs</w:t>
            </w:r>
          </w:p>
        </w:tc>
        <w:tc>
          <w:tcPr>
            <w:tcW w:w="4574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Christentum im Vergleich zu anderen Weltreligionen.</w:t>
            </w:r>
          </w:p>
        </w:tc>
        <w:tc>
          <w:tcPr>
            <w:tcW w:w="2100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Internet-Recherche.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Arbeitsteilige Gruppenarbeit</w:t>
            </w:r>
          </w:p>
        </w:tc>
        <w:tc>
          <w:tcPr>
            <w:tcW w:w="1206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K1-4</w:t>
            </w:r>
          </w:p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E1-5</w:t>
            </w:r>
          </w:p>
        </w:tc>
        <w:tc>
          <w:tcPr>
            <w:tcW w:w="1695" w:type="dxa"/>
          </w:tcPr>
          <w:p w:rsidR="00D379A1" w:rsidRDefault="00D3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HF1/4/5</w:t>
            </w:r>
          </w:p>
        </w:tc>
      </w:tr>
      <w:tr w:rsidR="00693813" w:rsidTr="00D3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F7604" w:rsidRDefault="006F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37-40</w:t>
            </w:r>
          </w:p>
        </w:tc>
        <w:tc>
          <w:tcPr>
            <w:tcW w:w="726" w:type="dxa"/>
          </w:tcPr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74" w:type="dxa"/>
          </w:tcPr>
          <w:p w:rsidR="006F7604" w:rsidRP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F7604">
              <w:rPr>
                <w:rFonts w:ascii="Arial" w:hAnsi="Arial" w:cs="Arial"/>
                <w:color w:val="FF0000"/>
              </w:rPr>
              <w:t>Aktuelle Themen, je nach Klasse und Situation festzulegen</w:t>
            </w:r>
          </w:p>
        </w:tc>
        <w:tc>
          <w:tcPr>
            <w:tcW w:w="2100" w:type="dxa"/>
          </w:tcPr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6F7604" w:rsidRDefault="006F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227D5" w:rsidRPr="006227D5" w:rsidRDefault="006227D5">
      <w:pPr>
        <w:rPr>
          <w:rFonts w:ascii="Arial" w:hAnsi="Arial" w:cs="Arial"/>
        </w:rPr>
      </w:pPr>
    </w:p>
    <w:sectPr w:rsidR="006227D5" w:rsidRPr="006227D5" w:rsidSect="006227D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ECB"/>
    <w:multiLevelType w:val="hybridMultilevel"/>
    <w:tmpl w:val="E7C0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5"/>
    <w:rsid w:val="00396ED3"/>
    <w:rsid w:val="004573BA"/>
    <w:rsid w:val="006227D5"/>
    <w:rsid w:val="00693813"/>
    <w:rsid w:val="006F7604"/>
    <w:rsid w:val="00767BDE"/>
    <w:rsid w:val="00776519"/>
    <w:rsid w:val="009D1805"/>
    <w:rsid w:val="00D379A1"/>
    <w:rsid w:val="00D44DB0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22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1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22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E950-6173-497A-819B-7D686319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2FC9A02E.dotm</Template>
  <TotalTime>0</TotalTime>
  <Pages>2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Reinhard-Mohn-Berufskolleg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bmenke-s</dc:creator>
  <cp:keywords/>
  <dc:description/>
  <cp:lastModifiedBy>bmenke-s</cp:lastModifiedBy>
  <cp:revision>4</cp:revision>
  <dcterms:created xsi:type="dcterms:W3CDTF">2015-08-12T17:53:00Z</dcterms:created>
  <dcterms:modified xsi:type="dcterms:W3CDTF">2015-10-23T09:24:00Z</dcterms:modified>
</cp:coreProperties>
</file>