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31B98" w:rsidRPr="00331B98" w:rsidRDefault="00331B98" w:rsidP="00331B98">
      <w:pPr>
        <w:rPr>
          <w:sz w:val="40"/>
          <w:szCs w:val="40"/>
        </w:rPr>
      </w:pPr>
    </w:p>
    <w:p w:rsidR="00C971CA" w:rsidRDefault="00C971CA" w:rsidP="00331B98">
      <w:pPr>
        <w:jc w:val="center"/>
        <w:rPr>
          <w:sz w:val="40"/>
          <w:szCs w:val="40"/>
        </w:rPr>
      </w:pPr>
    </w:p>
    <w:p w:rsidR="00C971CA" w:rsidRDefault="00C971CA" w:rsidP="00331B98">
      <w:pPr>
        <w:jc w:val="center"/>
        <w:rPr>
          <w:sz w:val="40"/>
          <w:szCs w:val="40"/>
        </w:rPr>
      </w:pPr>
    </w:p>
    <w:p w:rsidR="009A4BC7" w:rsidRDefault="00331B98" w:rsidP="00331B98">
      <w:pPr>
        <w:jc w:val="center"/>
        <w:rPr>
          <w:sz w:val="40"/>
          <w:szCs w:val="40"/>
        </w:rPr>
      </w:pPr>
      <w:r w:rsidRPr="00331B98">
        <w:rPr>
          <w:sz w:val="40"/>
          <w:szCs w:val="40"/>
        </w:rPr>
        <w:t>Liebe neue Studierende des 1. Semesters!</w:t>
      </w:r>
    </w:p>
    <w:p w:rsidR="00C971CA" w:rsidRPr="00331B98" w:rsidRDefault="00C971CA" w:rsidP="00331B98">
      <w:pPr>
        <w:jc w:val="center"/>
        <w:rPr>
          <w:sz w:val="40"/>
          <w:szCs w:val="40"/>
        </w:rPr>
      </w:pPr>
    </w:p>
    <w:p w:rsidR="00331B98" w:rsidRPr="00C971CA" w:rsidRDefault="00331B98" w:rsidP="00331B98">
      <w:pPr>
        <w:rPr>
          <w:sz w:val="32"/>
          <w:szCs w:val="32"/>
        </w:rPr>
      </w:pPr>
      <w:r w:rsidRPr="00C971CA">
        <w:rPr>
          <w:sz w:val="32"/>
          <w:szCs w:val="32"/>
        </w:rPr>
        <w:t xml:space="preserve">Im ersten Semester werden wir uns in der Mathematik mit Zuordnungen, der Prozent- und der Zinsrechnung </w:t>
      </w:r>
      <w:r w:rsidR="00C971CA">
        <w:rPr>
          <w:sz w:val="32"/>
          <w:szCs w:val="32"/>
        </w:rPr>
        <w:t xml:space="preserve">sowie Grundlagen der Geometrie (falls wir dazu noch Zeit finden) </w:t>
      </w:r>
      <w:r w:rsidRPr="00C971CA">
        <w:rPr>
          <w:sz w:val="32"/>
          <w:szCs w:val="32"/>
        </w:rPr>
        <w:t xml:space="preserve">befassen. </w:t>
      </w:r>
    </w:p>
    <w:p w:rsidR="00331B98" w:rsidRPr="00C971CA" w:rsidRDefault="00331B98" w:rsidP="00331B98">
      <w:pPr>
        <w:rPr>
          <w:sz w:val="32"/>
          <w:szCs w:val="32"/>
        </w:rPr>
      </w:pPr>
      <w:r w:rsidRPr="00C971CA">
        <w:rPr>
          <w:sz w:val="32"/>
          <w:szCs w:val="32"/>
        </w:rPr>
        <w:t>Hierzu sind einige Grundkenntnisse notwendig, die Sie mit den hier zusammengestellten Aufgaben bei sich selbst noch einmal überprüfen können.</w:t>
      </w:r>
    </w:p>
    <w:p w:rsidR="00331B98" w:rsidRPr="00C971CA" w:rsidRDefault="00331B98" w:rsidP="00331B98">
      <w:pPr>
        <w:rPr>
          <w:sz w:val="32"/>
          <w:szCs w:val="32"/>
        </w:rPr>
      </w:pPr>
      <w:r w:rsidRPr="00C971CA">
        <w:rPr>
          <w:sz w:val="32"/>
          <w:szCs w:val="32"/>
        </w:rPr>
        <w:t xml:space="preserve">Auf den nächsten </w:t>
      </w:r>
      <w:r w:rsidR="00480912">
        <w:rPr>
          <w:sz w:val="32"/>
          <w:szCs w:val="32"/>
        </w:rPr>
        <w:t>4</w:t>
      </w:r>
      <w:r w:rsidRPr="00C971CA">
        <w:rPr>
          <w:sz w:val="32"/>
          <w:szCs w:val="32"/>
        </w:rPr>
        <w:t xml:space="preserve"> Seiten finden Sie Aufgaben zu Brüchen, Dezimalbrüchen (</w:t>
      </w:r>
      <w:r w:rsidR="00480912">
        <w:rPr>
          <w:sz w:val="32"/>
          <w:szCs w:val="32"/>
        </w:rPr>
        <w:t>umgangssprachlich</w:t>
      </w:r>
      <w:r w:rsidRPr="00C971CA">
        <w:rPr>
          <w:sz w:val="32"/>
          <w:szCs w:val="32"/>
        </w:rPr>
        <w:t xml:space="preserve"> auch Dezimalzahlen genannt) und den Flächen </w:t>
      </w:r>
      <w:r w:rsidR="00CF33E4">
        <w:rPr>
          <w:sz w:val="32"/>
          <w:szCs w:val="32"/>
        </w:rPr>
        <w:t>Quadrat und</w:t>
      </w:r>
      <w:r w:rsidR="00BB3433">
        <w:rPr>
          <w:sz w:val="32"/>
          <w:szCs w:val="32"/>
        </w:rPr>
        <w:t xml:space="preserve"> </w:t>
      </w:r>
      <w:r w:rsidR="00CF33E4">
        <w:rPr>
          <w:sz w:val="32"/>
          <w:szCs w:val="32"/>
        </w:rPr>
        <w:t>Rechteck</w:t>
      </w:r>
      <w:r w:rsidRPr="00C971CA">
        <w:rPr>
          <w:sz w:val="32"/>
          <w:szCs w:val="32"/>
        </w:rPr>
        <w:t>.</w:t>
      </w:r>
    </w:p>
    <w:p w:rsidR="00331B98" w:rsidRPr="00C971CA" w:rsidRDefault="00331B98" w:rsidP="00331B98">
      <w:pPr>
        <w:rPr>
          <w:sz w:val="32"/>
          <w:szCs w:val="32"/>
        </w:rPr>
      </w:pPr>
      <w:r w:rsidRPr="00C971CA">
        <w:rPr>
          <w:sz w:val="32"/>
          <w:szCs w:val="32"/>
        </w:rPr>
        <w:t xml:space="preserve">Bitte rechnen Sie alle Aufgaben </w:t>
      </w:r>
      <w:r w:rsidRPr="00C971CA">
        <w:rPr>
          <w:sz w:val="32"/>
          <w:szCs w:val="32"/>
          <w:u w:val="single"/>
        </w:rPr>
        <w:t>ohne</w:t>
      </w:r>
      <w:r w:rsidRPr="00C971CA">
        <w:rPr>
          <w:sz w:val="32"/>
          <w:szCs w:val="32"/>
        </w:rPr>
        <w:t xml:space="preserve"> Taschenrechner!</w:t>
      </w:r>
    </w:p>
    <w:p w:rsidR="00331B98" w:rsidRPr="00C971CA" w:rsidRDefault="00C971CA" w:rsidP="00331B98">
      <w:pPr>
        <w:rPr>
          <w:sz w:val="32"/>
          <w:szCs w:val="32"/>
        </w:rPr>
      </w:pPr>
      <w:r>
        <w:rPr>
          <w:sz w:val="32"/>
          <w:szCs w:val="32"/>
        </w:rPr>
        <w:t xml:space="preserve">Direkt unter den Aufgaben oder unten auf den Seiten finden Sie </w:t>
      </w:r>
      <w:r w:rsidR="00331B98" w:rsidRPr="00C971CA">
        <w:rPr>
          <w:sz w:val="32"/>
          <w:szCs w:val="32"/>
        </w:rPr>
        <w:t>jeweils alle Lösungen der Größe nach sortiert, nicht nach Aufgaben (das wäre ja auch zu leicht!).</w:t>
      </w:r>
    </w:p>
    <w:p w:rsidR="00331B98" w:rsidRDefault="00331B98" w:rsidP="00331B98">
      <w:pPr>
        <w:rPr>
          <w:sz w:val="32"/>
          <w:szCs w:val="32"/>
        </w:rPr>
      </w:pPr>
      <w:r w:rsidRPr="00C971CA">
        <w:rPr>
          <w:sz w:val="32"/>
          <w:szCs w:val="32"/>
        </w:rPr>
        <w:t xml:space="preserve">Sie haben für die Aufgaben </w:t>
      </w:r>
      <w:r w:rsidR="003E7C2E">
        <w:rPr>
          <w:sz w:val="32"/>
          <w:szCs w:val="32"/>
        </w:rPr>
        <w:t xml:space="preserve">zwei Wochen </w:t>
      </w:r>
      <w:bookmarkStart w:id="0" w:name="_GoBack"/>
      <w:bookmarkEnd w:id="0"/>
      <w:r w:rsidRPr="00C971CA">
        <w:rPr>
          <w:sz w:val="32"/>
          <w:szCs w:val="32"/>
        </w:rPr>
        <w:t>Zeit. Bitte bearbeiten Sie sie sorgfältig</w:t>
      </w:r>
      <w:r w:rsidR="00C971CA">
        <w:rPr>
          <w:sz w:val="32"/>
          <w:szCs w:val="32"/>
        </w:rPr>
        <w:t>!</w:t>
      </w:r>
    </w:p>
    <w:p w:rsidR="00C971CA" w:rsidRDefault="00C971CA" w:rsidP="00331B98">
      <w:pPr>
        <w:rPr>
          <w:sz w:val="32"/>
          <w:szCs w:val="32"/>
        </w:rPr>
      </w:pPr>
    </w:p>
    <w:p w:rsidR="00C971CA" w:rsidRDefault="00C971CA" w:rsidP="00C971CA">
      <w:pPr>
        <w:jc w:val="center"/>
        <w:rPr>
          <w:sz w:val="32"/>
          <w:szCs w:val="32"/>
        </w:rPr>
      </w:pPr>
      <w:r>
        <w:rPr>
          <w:sz w:val="32"/>
          <w:szCs w:val="32"/>
        </w:rPr>
        <w:t>Viel Spaß und Erfolg dabei wünschen Ihnen</w:t>
      </w:r>
    </w:p>
    <w:p w:rsidR="00C971CA" w:rsidRDefault="00C971CA" w:rsidP="00C971CA">
      <w:pPr>
        <w:jc w:val="center"/>
        <w:rPr>
          <w:sz w:val="32"/>
          <w:szCs w:val="32"/>
        </w:rPr>
      </w:pPr>
      <w:r>
        <w:rPr>
          <w:sz w:val="32"/>
          <w:szCs w:val="32"/>
        </w:rPr>
        <w:t>die Mathematiklehrer der Abendrealschule</w:t>
      </w:r>
    </w:p>
    <w:p w:rsidR="00C971CA" w:rsidRDefault="00C971CA">
      <w:pPr>
        <w:rPr>
          <w:sz w:val="32"/>
          <w:szCs w:val="32"/>
        </w:rPr>
      </w:pPr>
      <w:r>
        <w:rPr>
          <w:sz w:val="32"/>
          <w:szCs w:val="32"/>
        </w:rPr>
        <w:br w:type="page"/>
      </w:r>
    </w:p>
    <w:p w:rsidR="00BB3433" w:rsidRPr="00C971CA" w:rsidRDefault="00C971CA" w:rsidP="00C971CA">
      <w:pPr>
        <w:rPr>
          <w:b/>
          <w:sz w:val="40"/>
          <w:szCs w:val="40"/>
        </w:rPr>
      </w:pPr>
      <w:r w:rsidRPr="00C971CA">
        <w:rPr>
          <w:b/>
          <w:sz w:val="40"/>
          <w:szCs w:val="40"/>
        </w:rPr>
        <w:lastRenderedPageBreak/>
        <w:t>Brüche</w:t>
      </w:r>
    </w:p>
    <w:p w:rsidR="00C971CA" w:rsidRDefault="00C971CA" w:rsidP="00C971CA">
      <w:pPr>
        <w:rPr>
          <w:sz w:val="32"/>
          <w:szCs w:val="32"/>
        </w:rPr>
      </w:pPr>
      <w:r>
        <w:rPr>
          <w:noProof/>
          <w:sz w:val="32"/>
          <w:szCs w:val="32"/>
          <w:lang w:eastAsia="de-DE"/>
        </w:rPr>
        <w:drawing>
          <wp:inline distT="0" distB="0" distL="0" distR="0" wp14:anchorId="26ABE212" wp14:editId="2B0C9C7D">
            <wp:extent cx="6383020" cy="9072880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rüche Vermischte Aufgaben.jpg"/>
                    <pic:cNvPicPr/>
                  </pic:nvPicPr>
                  <pic:blipFill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83020" cy="9072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3433" w:rsidRPr="00BB3433" w:rsidRDefault="00416EF4" w:rsidP="00C971CA">
      <w:pPr>
        <w:rPr>
          <w:b/>
          <w:sz w:val="40"/>
          <w:szCs w:val="40"/>
        </w:rPr>
      </w:pPr>
      <w:r>
        <w:rPr>
          <w:b/>
          <w:sz w:val="40"/>
          <w:szCs w:val="40"/>
        </w:rPr>
        <w:lastRenderedPageBreak/>
        <w:t>B</w:t>
      </w:r>
      <w:r w:rsidR="00BB3433" w:rsidRPr="00BB3433">
        <w:rPr>
          <w:b/>
          <w:sz w:val="40"/>
          <w:szCs w:val="40"/>
        </w:rPr>
        <w:t>rüche</w:t>
      </w:r>
    </w:p>
    <w:p w:rsidR="00BB3433" w:rsidRDefault="00BB3433" w:rsidP="00C971CA">
      <w:pPr>
        <w:rPr>
          <w:sz w:val="32"/>
          <w:szCs w:val="32"/>
        </w:rPr>
      </w:pPr>
      <w:r>
        <w:rPr>
          <w:noProof/>
          <w:sz w:val="32"/>
          <w:szCs w:val="32"/>
          <w:lang w:eastAsia="de-DE"/>
        </w:rPr>
        <w:drawing>
          <wp:inline distT="0" distB="0" distL="0" distR="0">
            <wp:extent cx="6383020" cy="8464732"/>
            <wp:effectExtent l="0" t="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Brüche_Vortest.jpg"/>
                    <pic:cNvPicPr/>
                  </pic:nvPicPr>
                  <pic:blipFill rotWithShape="1"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074"/>
                    <a:stretch/>
                  </pic:blipFill>
                  <pic:spPr bwMode="auto">
                    <a:xfrm>
                      <a:off x="0" y="0"/>
                      <a:ext cx="6383020" cy="84647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1255"/>
        <w:gridCol w:w="1255"/>
        <w:gridCol w:w="1255"/>
        <w:gridCol w:w="1255"/>
        <w:gridCol w:w="1255"/>
        <w:gridCol w:w="1255"/>
        <w:gridCol w:w="1256"/>
        <w:gridCol w:w="1256"/>
      </w:tblGrid>
      <w:tr w:rsidR="00BB3433" w:rsidTr="00BB3433">
        <w:tc>
          <w:tcPr>
            <w:tcW w:w="1255" w:type="dxa"/>
          </w:tcPr>
          <w:p w:rsidR="00BB3433" w:rsidRDefault="00781AC1" w:rsidP="00781AC1">
            <w:pPr>
              <w:jc w:val="center"/>
              <w:rPr>
                <w:sz w:val="32"/>
                <w:szCs w:val="32"/>
              </w:rPr>
            </w:pPr>
            <w:r w:rsidRPr="00781AC1">
              <w:rPr>
                <w:position w:val="-20"/>
                <w:sz w:val="32"/>
                <w:szCs w:val="32"/>
              </w:rPr>
              <w:object w:dxaOrig="320" w:dyaOrig="52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6.45pt;height:25.7pt" o:ole="">
                  <v:imagedata r:id="rId10" o:title=""/>
                </v:shape>
                <o:OLEObject Type="Embed" ProgID="Equation.DSMT4" ShapeID="_x0000_i1025" DrawAspect="Content" ObjectID="_1673375128" r:id="rId11"/>
              </w:object>
            </w:r>
          </w:p>
        </w:tc>
        <w:tc>
          <w:tcPr>
            <w:tcW w:w="1255" w:type="dxa"/>
          </w:tcPr>
          <w:p w:rsidR="00BB3433" w:rsidRDefault="004B07E4" w:rsidP="00781AC1">
            <w:pPr>
              <w:jc w:val="center"/>
              <w:rPr>
                <w:sz w:val="32"/>
                <w:szCs w:val="32"/>
              </w:rPr>
            </w:pPr>
            <w:r w:rsidRPr="00781AC1">
              <w:rPr>
                <w:position w:val="-20"/>
                <w:sz w:val="32"/>
                <w:szCs w:val="32"/>
              </w:rPr>
              <w:object w:dxaOrig="340" w:dyaOrig="520">
                <v:shape id="_x0000_i1039" type="#_x0000_t75" style="width:17.5pt;height:25.7pt" o:ole="">
                  <v:imagedata r:id="rId12" o:title=""/>
                </v:shape>
                <o:OLEObject Type="Embed" ProgID="Equation.DSMT4" ShapeID="_x0000_i1039" DrawAspect="Content" ObjectID="_1673375129" r:id="rId13"/>
              </w:object>
            </w:r>
          </w:p>
        </w:tc>
        <w:tc>
          <w:tcPr>
            <w:tcW w:w="1255" w:type="dxa"/>
          </w:tcPr>
          <w:p w:rsidR="00BB3433" w:rsidRDefault="00781AC1" w:rsidP="00781AC1">
            <w:pPr>
              <w:jc w:val="center"/>
              <w:rPr>
                <w:sz w:val="32"/>
                <w:szCs w:val="32"/>
              </w:rPr>
            </w:pPr>
            <w:r w:rsidRPr="00781AC1">
              <w:rPr>
                <w:position w:val="-20"/>
                <w:sz w:val="32"/>
                <w:szCs w:val="32"/>
              </w:rPr>
              <w:object w:dxaOrig="320" w:dyaOrig="520">
                <v:shape id="_x0000_i1026" type="#_x0000_t75" style="width:16.45pt;height:25.7pt" o:ole="">
                  <v:imagedata r:id="rId14" o:title=""/>
                </v:shape>
                <o:OLEObject Type="Embed" ProgID="Equation.DSMT4" ShapeID="_x0000_i1026" DrawAspect="Content" ObjectID="_1673375130" r:id="rId15"/>
              </w:object>
            </w:r>
          </w:p>
        </w:tc>
        <w:tc>
          <w:tcPr>
            <w:tcW w:w="1255" w:type="dxa"/>
          </w:tcPr>
          <w:p w:rsidR="00BB3433" w:rsidRDefault="00781AC1" w:rsidP="00781AC1">
            <w:pPr>
              <w:jc w:val="center"/>
              <w:rPr>
                <w:sz w:val="32"/>
                <w:szCs w:val="32"/>
              </w:rPr>
            </w:pPr>
            <w:r w:rsidRPr="00781AC1">
              <w:rPr>
                <w:position w:val="-20"/>
                <w:sz w:val="32"/>
                <w:szCs w:val="32"/>
              </w:rPr>
              <w:object w:dxaOrig="220" w:dyaOrig="520">
                <v:shape id="_x0000_i1027" type="#_x0000_t75" style="width:11.3pt;height:25.7pt" o:ole="">
                  <v:imagedata r:id="rId16" o:title=""/>
                </v:shape>
                <o:OLEObject Type="Embed" ProgID="Equation.DSMT4" ShapeID="_x0000_i1027" DrawAspect="Content" ObjectID="_1673375131" r:id="rId17"/>
              </w:object>
            </w:r>
          </w:p>
        </w:tc>
        <w:tc>
          <w:tcPr>
            <w:tcW w:w="1255" w:type="dxa"/>
          </w:tcPr>
          <w:p w:rsidR="00BB3433" w:rsidRDefault="00781AC1" w:rsidP="00781AC1">
            <w:pPr>
              <w:jc w:val="center"/>
              <w:rPr>
                <w:sz w:val="32"/>
                <w:szCs w:val="32"/>
              </w:rPr>
            </w:pPr>
            <w:r w:rsidRPr="00781AC1">
              <w:rPr>
                <w:position w:val="-20"/>
                <w:sz w:val="32"/>
                <w:szCs w:val="32"/>
              </w:rPr>
              <w:object w:dxaOrig="220" w:dyaOrig="520">
                <v:shape id="_x0000_i1028" type="#_x0000_t75" style="width:11.3pt;height:25.7pt" o:ole="">
                  <v:imagedata r:id="rId18" o:title=""/>
                </v:shape>
                <o:OLEObject Type="Embed" ProgID="Equation.DSMT4" ShapeID="_x0000_i1028" DrawAspect="Content" ObjectID="_1673375132" r:id="rId19"/>
              </w:object>
            </w:r>
          </w:p>
        </w:tc>
        <w:tc>
          <w:tcPr>
            <w:tcW w:w="1255" w:type="dxa"/>
          </w:tcPr>
          <w:p w:rsidR="00BB3433" w:rsidRDefault="00781AC1" w:rsidP="00781AC1">
            <w:pPr>
              <w:jc w:val="center"/>
              <w:rPr>
                <w:sz w:val="32"/>
                <w:szCs w:val="32"/>
              </w:rPr>
            </w:pPr>
            <w:r w:rsidRPr="00781AC1">
              <w:rPr>
                <w:position w:val="-20"/>
                <w:sz w:val="32"/>
                <w:szCs w:val="32"/>
              </w:rPr>
              <w:object w:dxaOrig="220" w:dyaOrig="520">
                <v:shape id="_x0000_i1029" type="#_x0000_t75" style="width:11.3pt;height:25.7pt" o:ole="">
                  <v:imagedata r:id="rId20" o:title=""/>
                </v:shape>
                <o:OLEObject Type="Embed" ProgID="Equation.DSMT4" ShapeID="_x0000_i1029" DrawAspect="Content" ObjectID="_1673375133" r:id="rId21"/>
              </w:object>
            </w:r>
          </w:p>
        </w:tc>
        <w:tc>
          <w:tcPr>
            <w:tcW w:w="1256" w:type="dxa"/>
          </w:tcPr>
          <w:p w:rsidR="00BB3433" w:rsidRDefault="00781AC1" w:rsidP="00781AC1">
            <w:pPr>
              <w:jc w:val="center"/>
              <w:rPr>
                <w:sz w:val="32"/>
                <w:szCs w:val="32"/>
              </w:rPr>
            </w:pPr>
            <w:r w:rsidRPr="00781AC1">
              <w:rPr>
                <w:position w:val="-20"/>
                <w:sz w:val="32"/>
                <w:szCs w:val="32"/>
              </w:rPr>
              <w:object w:dxaOrig="220" w:dyaOrig="520">
                <v:shape id="_x0000_i1030" type="#_x0000_t75" style="width:11.3pt;height:25.7pt" o:ole="">
                  <v:imagedata r:id="rId22" o:title=""/>
                </v:shape>
                <o:OLEObject Type="Embed" ProgID="Equation.DSMT4" ShapeID="_x0000_i1030" DrawAspect="Content" ObjectID="_1673375134" r:id="rId23"/>
              </w:object>
            </w:r>
          </w:p>
        </w:tc>
        <w:tc>
          <w:tcPr>
            <w:tcW w:w="1256" w:type="dxa"/>
          </w:tcPr>
          <w:p w:rsidR="00BB3433" w:rsidRDefault="00781AC1" w:rsidP="00781AC1">
            <w:pPr>
              <w:jc w:val="center"/>
              <w:rPr>
                <w:sz w:val="32"/>
                <w:szCs w:val="32"/>
              </w:rPr>
            </w:pPr>
            <w:r w:rsidRPr="00781AC1">
              <w:rPr>
                <w:position w:val="-20"/>
                <w:sz w:val="32"/>
                <w:szCs w:val="32"/>
              </w:rPr>
              <w:object w:dxaOrig="320" w:dyaOrig="520">
                <v:shape id="_x0000_i1031" type="#_x0000_t75" style="width:16.45pt;height:25.7pt" o:ole="">
                  <v:imagedata r:id="rId24" o:title=""/>
                </v:shape>
                <o:OLEObject Type="Embed" ProgID="Equation.DSMT4" ShapeID="_x0000_i1031" DrawAspect="Content" ObjectID="_1673375135" r:id="rId25"/>
              </w:object>
            </w:r>
          </w:p>
        </w:tc>
      </w:tr>
      <w:tr w:rsidR="00BB3433" w:rsidTr="001B45D6">
        <w:tc>
          <w:tcPr>
            <w:tcW w:w="1255" w:type="dxa"/>
          </w:tcPr>
          <w:p w:rsidR="00BB3433" w:rsidRDefault="004B07E4" w:rsidP="00781AC1">
            <w:pPr>
              <w:jc w:val="center"/>
              <w:rPr>
                <w:sz w:val="32"/>
                <w:szCs w:val="32"/>
              </w:rPr>
            </w:pPr>
            <w:r w:rsidRPr="00781AC1">
              <w:rPr>
                <w:position w:val="-20"/>
                <w:sz w:val="32"/>
                <w:szCs w:val="32"/>
              </w:rPr>
              <w:object w:dxaOrig="360" w:dyaOrig="520">
                <v:shape id="_x0000_i1032" type="#_x0000_t75" style="width:18.5pt;height:25.7pt" o:ole="">
                  <v:imagedata r:id="rId26" o:title=""/>
                </v:shape>
                <o:OLEObject Type="Embed" ProgID="Equation.DSMT4" ShapeID="_x0000_i1032" DrawAspect="Content" ObjectID="_1673375136" r:id="rId27"/>
              </w:object>
            </w:r>
          </w:p>
        </w:tc>
        <w:tc>
          <w:tcPr>
            <w:tcW w:w="1255" w:type="dxa"/>
          </w:tcPr>
          <w:p w:rsidR="00BB3433" w:rsidRDefault="004B07E4" w:rsidP="00781AC1">
            <w:pPr>
              <w:jc w:val="center"/>
              <w:rPr>
                <w:sz w:val="32"/>
                <w:szCs w:val="32"/>
              </w:rPr>
            </w:pPr>
            <w:r w:rsidRPr="00781AC1">
              <w:rPr>
                <w:position w:val="-20"/>
                <w:sz w:val="32"/>
                <w:szCs w:val="32"/>
              </w:rPr>
              <w:object w:dxaOrig="360" w:dyaOrig="520">
                <v:shape id="_x0000_i1033" type="#_x0000_t75" style="width:18.5pt;height:25.7pt" o:ole="">
                  <v:imagedata r:id="rId26" o:title=""/>
                </v:shape>
                <o:OLEObject Type="Embed" ProgID="Equation.DSMT4" ShapeID="_x0000_i1033" DrawAspect="Content" ObjectID="_1673375137" r:id="rId28"/>
              </w:object>
            </w:r>
          </w:p>
        </w:tc>
        <w:tc>
          <w:tcPr>
            <w:tcW w:w="1255" w:type="dxa"/>
          </w:tcPr>
          <w:p w:rsidR="00BB3433" w:rsidRDefault="004B07E4" w:rsidP="00781AC1">
            <w:pPr>
              <w:jc w:val="center"/>
              <w:rPr>
                <w:sz w:val="32"/>
                <w:szCs w:val="32"/>
              </w:rPr>
            </w:pPr>
            <w:r w:rsidRPr="00781AC1">
              <w:rPr>
                <w:position w:val="-20"/>
                <w:sz w:val="32"/>
                <w:szCs w:val="32"/>
              </w:rPr>
              <w:object w:dxaOrig="340" w:dyaOrig="520">
                <v:shape id="_x0000_i1034" type="#_x0000_t75" style="width:17.5pt;height:25.7pt" o:ole="">
                  <v:imagedata r:id="rId29" o:title=""/>
                </v:shape>
                <o:OLEObject Type="Embed" ProgID="Equation.DSMT4" ShapeID="_x0000_i1034" DrawAspect="Content" ObjectID="_1673375138" r:id="rId30"/>
              </w:object>
            </w:r>
          </w:p>
        </w:tc>
        <w:tc>
          <w:tcPr>
            <w:tcW w:w="1255" w:type="dxa"/>
          </w:tcPr>
          <w:p w:rsidR="00BB3433" w:rsidRDefault="004B07E4" w:rsidP="00781AC1">
            <w:pPr>
              <w:jc w:val="center"/>
              <w:rPr>
                <w:sz w:val="32"/>
                <w:szCs w:val="32"/>
              </w:rPr>
            </w:pPr>
            <w:r w:rsidRPr="00781AC1">
              <w:rPr>
                <w:position w:val="-20"/>
                <w:sz w:val="32"/>
                <w:szCs w:val="32"/>
              </w:rPr>
              <w:object w:dxaOrig="460" w:dyaOrig="520">
                <v:shape id="_x0000_i1035" type="#_x0000_t75" style="width:22.65pt;height:25.7pt" o:ole="">
                  <v:imagedata r:id="rId31" o:title=""/>
                </v:shape>
                <o:OLEObject Type="Embed" ProgID="Equation.DSMT4" ShapeID="_x0000_i1035" DrawAspect="Content" ObjectID="_1673375139" r:id="rId32"/>
              </w:object>
            </w:r>
          </w:p>
        </w:tc>
        <w:tc>
          <w:tcPr>
            <w:tcW w:w="1255" w:type="dxa"/>
          </w:tcPr>
          <w:p w:rsidR="00BB3433" w:rsidRDefault="004B07E4" w:rsidP="00781AC1">
            <w:pPr>
              <w:jc w:val="center"/>
              <w:rPr>
                <w:sz w:val="32"/>
                <w:szCs w:val="32"/>
              </w:rPr>
            </w:pPr>
            <w:r w:rsidRPr="00781AC1">
              <w:rPr>
                <w:position w:val="-20"/>
                <w:sz w:val="32"/>
                <w:szCs w:val="32"/>
              </w:rPr>
              <w:object w:dxaOrig="440" w:dyaOrig="520">
                <v:shape id="_x0000_i1036" type="#_x0000_t75" style="width:21.6pt;height:25.7pt" o:ole="">
                  <v:imagedata r:id="rId33" o:title=""/>
                </v:shape>
                <o:OLEObject Type="Embed" ProgID="Equation.DSMT4" ShapeID="_x0000_i1036" DrawAspect="Content" ObjectID="_1673375140" r:id="rId34"/>
              </w:object>
            </w:r>
          </w:p>
        </w:tc>
        <w:tc>
          <w:tcPr>
            <w:tcW w:w="1255" w:type="dxa"/>
          </w:tcPr>
          <w:p w:rsidR="00BB3433" w:rsidRDefault="004B07E4" w:rsidP="00781AC1">
            <w:pPr>
              <w:jc w:val="center"/>
              <w:rPr>
                <w:sz w:val="32"/>
                <w:szCs w:val="32"/>
              </w:rPr>
            </w:pPr>
            <w:r w:rsidRPr="00781AC1">
              <w:rPr>
                <w:position w:val="-20"/>
                <w:sz w:val="32"/>
                <w:szCs w:val="32"/>
              </w:rPr>
              <w:object w:dxaOrig="340" w:dyaOrig="520">
                <v:shape id="_x0000_i1037" type="#_x0000_t75" style="width:17.5pt;height:25.7pt" o:ole="">
                  <v:imagedata r:id="rId35" o:title=""/>
                </v:shape>
                <o:OLEObject Type="Embed" ProgID="Equation.DSMT4" ShapeID="_x0000_i1037" DrawAspect="Content" ObjectID="_1673375141" r:id="rId36"/>
              </w:object>
            </w:r>
          </w:p>
        </w:tc>
        <w:tc>
          <w:tcPr>
            <w:tcW w:w="1256" w:type="dxa"/>
          </w:tcPr>
          <w:p w:rsidR="00BB3433" w:rsidRDefault="004B07E4" w:rsidP="00781AC1">
            <w:pPr>
              <w:jc w:val="center"/>
              <w:rPr>
                <w:sz w:val="32"/>
                <w:szCs w:val="32"/>
              </w:rPr>
            </w:pPr>
            <w:r w:rsidRPr="00781AC1">
              <w:rPr>
                <w:position w:val="-20"/>
                <w:sz w:val="32"/>
                <w:szCs w:val="32"/>
              </w:rPr>
              <w:object w:dxaOrig="340" w:dyaOrig="520">
                <v:shape id="_x0000_i1038" type="#_x0000_t75" style="width:17.5pt;height:25.7pt" o:ole="">
                  <v:imagedata r:id="rId37" o:title=""/>
                </v:shape>
                <o:OLEObject Type="Embed" ProgID="Equation.DSMT4" ShapeID="_x0000_i1038" DrawAspect="Content" ObjectID="_1673375142" r:id="rId38"/>
              </w:object>
            </w:r>
          </w:p>
        </w:tc>
        <w:tc>
          <w:tcPr>
            <w:tcW w:w="1256" w:type="dxa"/>
            <w:vAlign w:val="center"/>
          </w:tcPr>
          <w:p w:rsidR="00BB3433" w:rsidRPr="001B45D6" w:rsidRDefault="004B07E4" w:rsidP="00781AC1">
            <w:pPr>
              <w:jc w:val="center"/>
              <w:rPr>
                <w:sz w:val="24"/>
                <w:szCs w:val="24"/>
              </w:rPr>
            </w:pPr>
            <w:r w:rsidRPr="001B45D6">
              <w:rPr>
                <w:sz w:val="24"/>
                <w:szCs w:val="24"/>
              </w:rPr>
              <w:t>45</w:t>
            </w:r>
          </w:p>
        </w:tc>
      </w:tr>
    </w:tbl>
    <w:p w:rsidR="00416EF4" w:rsidRDefault="00416EF4" w:rsidP="00416EF4">
      <w:pPr>
        <w:rPr>
          <w:b/>
          <w:sz w:val="40"/>
          <w:szCs w:val="40"/>
        </w:rPr>
      </w:pPr>
      <w:r w:rsidRPr="00BB3433">
        <w:rPr>
          <w:b/>
          <w:sz w:val="40"/>
          <w:szCs w:val="40"/>
        </w:rPr>
        <w:lastRenderedPageBreak/>
        <w:t>Dezimalbrüche</w:t>
      </w:r>
    </w:p>
    <w:p w:rsidR="00416EF4" w:rsidRPr="00416EF4" w:rsidRDefault="00416EF4" w:rsidP="00416EF4">
      <w:pPr>
        <w:rPr>
          <w:sz w:val="32"/>
          <w:szCs w:val="32"/>
        </w:rPr>
      </w:pPr>
      <w:r>
        <w:rPr>
          <w:b/>
          <w:noProof/>
          <w:sz w:val="40"/>
          <w:szCs w:val="40"/>
          <w:lang w:eastAsia="de-DE"/>
        </w:rPr>
        <w:drawing>
          <wp:inline distT="0" distB="0" distL="0" distR="0">
            <wp:extent cx="6191794" cy="8432232"/>
            <wp:effectExtent l="0" t="0" r="0" b="6985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Dezimalbrüche_Vortest.jpg"/>
                    <pic:cNvPicPr/>
                  </pic:nvPicPr>
                  <pic:blipFill rotWithShape="1"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425" b="8090"/>
                    <a:stretch/>
                  </pic:blipFill>
                  <pic:spPr bwMode="auto">
                    <a:xfrm>
                      <a:off x="0" y="0"/>
                      <a:ext cx="6198929" cy="84419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1255"/>
        <w:gridCol w:w="1255"/>
        <w:gridCol w:w="1255"/>
        <w:gridCol w:w="1255"/>
        <w:gridCol w:w="1255"/>
        <w:gridCol w:w="1255"/>
        <w:gridCol w:w="1256"/>
        <w:gridCol w:w="1256"/>
      </w:tblGrid>
      <w:tr w:rsidR="00416EF4" w:rsidRPr="00416EF4" w:rsidTr="00DC0516">
        <w:trPr>
          <w:trHeight w:val="454"/>
        </w:trPr>
        <w:tc>
          <w:tcPr>
            <w:tcW w:w="1255" w:type="dxa"/>
            <w:vAlign w:val="center"/>
          </w:tcPr>
          <w:p w:rsidR="00416EF4" w:rsidRPr="00DC0516" w:rsidRDefault="00DC0516" w:rsidP="00DC0516">
            <w:pPr>
              <w:jc w:val="center"/>
              <w:rPr>
                <w:sz w:val="24"/>
                <w:szCs w:val="24"/>
              </w:rPr>
            </w:pPr>
            <w:r w:rsidRPr="00DC0516">
              <w:rPr>
                <w:sz w:val="24"/>
                <w:szCs w:val="24"/>
              </w:rPr>
              <w:t>0,404</w:t>
            </w:r>
          </w:p>
        </w:tc>
        <w:tc>
          <w:tcPr>
            <w:tcW w:w="1255" w:type="dxa"/>
            <w:vAlign w:val="center"/>
          </w:tcPr>
          <w:p w:rsidR="00416EF4" w:rsidRPr="00DC0516" w:rsidRDefault="00DC0516" w:rsidP="00DC0516">
            <w:pPr>
              <w:jc w:val="center"/>
              <w:rPr>
                <w:sz w:val="24"/>
                <w:szCs w:val="24"/>
              </w:rPr>
            </w:pPr>
            <w:r w:rsidRPr="00DC0516">
              <w:rPr>
                <w:sz w:val="24"/>
                <w:szCs w:val="24"/>
              </w:rPr>
              <w:t>0,625</w:t>
            </w:r>
          </w:p>
        </w:tc>
        <w:tc>
          <w:tcPr>
            <w:tcW w:w="1255" w:type="dxa"/>
            <w:vAlign w:val="center"/>
          </w:tcPr>
          <w:p w:rsidR="00416EF4" w:rsidRPr="00DC0516" w:rsidRDefault="00DC0516" w:rsidP="00DC0516">
            <w:pPr>
              <w:jc w:val="center"/>
              <w:rPr>
                <w:sz w:val="24"/>
                <w:szCs w:val="24"/>
              </w:rPr>
            </w:pPr>
            <w:r w:rsidRPr="00DC0516">
              <w:rPr>
                <w:sz w:val="24"/>
                <w:szCs w:val="24"/>
              </w:rPr>
              <w:t>2,6</w:t>
            </w:r>
          </w:p>
        </w:tc>
        <w:tc>
          <w:tcPr>
            <w:tcW w:w="1255" w:type="dxa"/>
            <w:vAlign w:val="center"/>
          </w:tcPr>
          <w:p w:rsidR="00416EF4" w:rsidRPr="00DC0516" w:rsidRDefault="00DC0516" w:rsidP="00DC0516">
            <w:pPr>
              <w:jc w:val="center"/>
              <w:rPr>
                <w:sz w:val="24"/>
                <w:szCs w:val="24"/>
              </w:rPr>
            </w:pPr>
            <w:r w:rsidRPr="00DC0516">
              <w:rPr>
                <w:sz w:val="24"/>
                <w:szCs w:val="24"/>
              </w:rPr>
              <w:t>2,8</w:t>
            </w:r>
          </w:p>
        </w:tc>
        <w:tc>
          <w:tcPr>
            <w:tcW w:w="1255" w:type="dxa"/>
            <w:vAlign w:val="center"/>
          </w:tcPr>
          <w:p w:rsidR="00416EF4" w:rsidRPr="00DC0516" w:rsidRDefault="00DC0516" w:rsidP="00DC0516">
            <w:pPr>
              <w:jc w:val="center"/>
              <w:rPr>
                <w:sz w:val="24"/>
                <w:szCs w:val="24"/>
              </w:rPr>
            </w:pPr>
            <w:r w:rsidRPr="00DC0516">
              <w:rPr>
                <w:sz w:val="24"/>
                <w:szCs w:val="24"/>
              </w:rPr>
              <w:t>3,36</w:t>
            </w:r>
          </w:p>
        </w:tc>
        <w:tc>
          <w:tcPr>
            <w:tcW w:w="1255" w:type="dxa"/>
            <w:vAlign w:val="center"/>
          </w:tcPr>
          <w:p w:rsidR="00416EF4" w:rsidRPr="00DC0516" w:rsidRDefault="00DC0516" w:rsidP="00DC0516">
            <w:pPr>
              <w:jc w:val="center"/>
              <w:rPr>
                <w:sz w:val="24"/>
                <w:szCs w:val="24"/>
              </w:rPr>
            </w:pPr>
            <w:r w:rsidRPr="00DC0516">
              <w:rPr>
                <w:sz w:val="24"/>
                <w:szCs w:val="24"/>
              </w:rPr>
              <w:t>4,08</w:t>
            </w:r>
          </w:p>
        </w:tc>
        <w:tc>
          <w:tcPr>
            <w:tcW w:w="1256" w:type="dxa"/>
            <w:vAlign w:val="center"/>
          </w:tcPr>
          <w:p w:rsidR="00416EF4" w:rsidRPr="00DC0516" w:rsidRDefault="00DC0516" w:rsidP="00DC0516">
            <w:pPr>
              <w:jc w:val="center"/>
              <w:rPr>
                <w:sz w:val="24"/>
                <w:szCs w:val="24"/>
              </w:rPr>
            </w:pPr>
            <w:r w:rsidRPr="00DC0516">
              <w:rPr>
                <w:sz w:val="24"/>
                <w:szCs w:val="24"/>
              </w:rPr>
              <w:t>4,28</w:t>
            </w:r>
          </w:p>
        </w:tc>
        <w:tc>
          <w:tcPr>
            <w:tcW w:w="1256" w:type="dxa"/>
            <w:vAlign w:val="center"/>
          </w:tcPr>
          <w:p w:rsidR="00416EF4" w:rsidRPr="00DC0516" w:rsidRDefault="00DC0516" w:rsidP="00DC0516">
            <w:pPr>
              <w:jc w:val="center"/>
              <w:rPr>
                <w:sz w:val="24"/>
                <w:szCs w:val="24"/>
              </w:rPr>
            </w:pPr>
            <w:r w:rsidRPr="00DC0516">
              <w:rPr>
                <w:sz w:val="24"/>
                <w:szCs w:val="24"/>
              </w:rPr>
              <w:t>5,1</w:t>
            </w:r>
          </w:p>
        </w:tc>
      </w:tr>
      <w:tr w:rsidR="00416EF4" w:rsidRPr="00416EF4" w:rsidTr="00DC0516">
        <w:trPr>
          <w:trHeight w:val="454"/>
        </w:trPr>
        <w:tc>
          <w:tcPr>
            <w:tcW w:w="1255" w:type="dxa"/>
            <w:vAlign w:val="center"/>
          </w:tcPr>
          <w:p w:rsidR="00416EF4" w:rsidRPr="00DC0516" w:rsidRDefault="00DC0516" w:rsidP="00DC051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1255" w:type="dxa"/>
            <w:vAlign w:val="center"/>
          </w:tcPr>
          <w:p w:rsidR="00416EF4" w:rsidRPr="00DC0516" w:rsidRDefault="00DC0516" w:rsidP="00DC051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6,74</w:t>
            </w:r>
          </w:p>
        </w:tc>
        <w:tc>
          <w:tcPr>
            <w:tcW w:w="1255" w:type="dxa"/>
            <w:vAlign w:val="center"/>
          </w:tcPr>
          <w:p w:rsidR="00416EF4" w:rsidRPr="00DC0516" w:rsidRDefault="00DC0516" w:rsidP="00DC051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14,008</w:t>
            </w:r>
          </w:p>
        </w:tc>
        <w:tc>
          <w:tcPr>
            <w:tcW w:w="1255" w:type="dxa"/>
            <w:vAlign w:val="center"/>
          </w:tcPr>
          <w:p w:rsidR="00416EF4" w:rsidRPr="00DC0516" w:rsidRDefault="00DC0516" w:rsidP="00DC051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</w:t>
            </w:r>
          </w:p>
        </w:tc>
        <w:tc>
          <w:tcPr>
            <w:tcW w:w="1255" w:type="dxa"/>
            <w:vAlign w:val="center"/>
          </w:tcPr>
          <w:p w:rsidR="00416EF4" w:rsidRPr="00DC0516" w:rsidRDefault="00DC0516" w:rsidP="00DC051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28,54</w:t>
            </w:r>
          </w:p>
        </w:tc>
        <w:tc>
          <w:tcPr>
            <w:tcW w:w="1255" w:type="dxa"/>
            <w:vAlign w:val="center"/>
          </w:tcPr>
          <w:p w:rsidR="00416EF4" w:rsidRPr="00DC0516" w:rsidRDefault="00DC0516" w:rsidP="00DC051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31,1</w:t>
            </w:r>
          </w:p>
        </w:tc>
        <w:tc>
          <w:tcPr>
            <w:tcW w:w="1256" w:type="dxa"/>
            <w:vAlign w:val="center"/>
          </w:tcPr>
          <w:p w:rsidR="00416EF4" w:rsidRPr="00DC0516" w:rsidRDefault="00DC0516" w:rsidP="00DC051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38,95</w:t>
            </w:r>
          </w:p>
        </w:tc>
        <w:tc>
          <w:tcPr>
            <w:tcW w:w="1256" w:type="dxa"/>
            <w:vAlign w:val="center"/>
          </w:tcPr>
          <w:p w:rsidR="00416EF4" w:rsidRPr="00DC0516" w:rsidRDefault="00DC0516" w:rsidP="00DC051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52,5</w:t>
            </w:r>
          </w:p>
        </w:tc>
      </w:tr>
    </w:tbl>
    <w:p w:rsidR="00BB3433" w:rsidRPr="00BB3433" w:rsidRDefault="00BB3433" w:rsidP="00C971CA">
      <w:pPr>
        <w:rPr>
          <w:b/>
          <w:sz w:val="40"/>
          <w:szCs w:val="40"/>
        </w:rPr>
      </w:pPr>
      <w:r w:rsidRPr="00BB3433">
        <w:rPr>
          <w:b/>
          <w:sz w:val="40"/>
          <w:szCs w:val="40"/>
        </w:rPr>
        <w:lastRenderedPageBreak/>
        <w:t>Geometrie – Quadrat und Rechteck</w:t>
      </w:r>
    </w:p>
    <w:p w:rsidR="00BB3433" w:rsidRPr="00C971CA" w:rsidRDefault="00CF33E4" w:rsidP="00C971CA">
      <w:pPr>
        <w:rPr>
          <w:sz w:val="32"/>
          <w:szCs w:val="32"/>
        </w:rPr>
      </w:pPr>
      <w:r>
        <w:rPr>
          <w:noProof/>
          <w:sz w:val="32"/>
          <w:szCs w:val="32"/>
          <w:lang w:eastAsia="de-DE"/>
        </w:rPr>
        <w:drawing>
          <wp:inline distT="0" distB="0" distL="0" distR="0">
            <wp:extent cx="6335486" cy="9181055"/>
            <wp:effectExtent l="0" t="0" r="8255" b="127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lächen Quadrat und Rechteck.jpg"/>
                    <pic:cNvPicPr/>
                  </pic:nvPicPr>
                  <pic:blipFill rotWithShape="1">
                    <a:blip r:embed="rId4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1"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609"/>
                    <a:stretch/>
                  </pic:blipFill>
                  <pic:spPr bwMode="auto">
                    <a:xfrm>
                      <a:off x="0" y="0"/>
                      <a:ext cx="6338418" cy="91853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BB3433" w:rsidRPr="00C971CA" w:rsidSect="00DC0516">
      <w:footerReference w:type="default" r:id="rId42"/>
      <w:pgSz w:w="11906" w:h="16838"/>
      <w:pgMar w:top="426" w:right="720" w:bottom="72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139C2" w:rsidRDefault="002139C2" w:rsidP="00DC0516">
      <w:pPr>
        <w:spacing w:after="0" w:line="240" w:lineRule="auto"/>
      </w:pPr>
      <w:r>
        <w:separator/>
      </w:r>
    </w:p>
  </w:endnote>
  <w:endnote w:type="continuationSeparator" w:id="0">
    <w:p w:rsidR="002139C2" w:rsidRDefault="002139C2" w:rsidP="00DC051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C0516" w:rsidRDefault="00DC0516" w:rsidP="00DC0516">
    <w:pPr>
      <w:pStyle w:val="Fuzeile"/>
      <w:jc w:val="center"/>
    </w:pPr>
    <w:r>
      <w:t xml:space="preserve">Seite </w:t>
    </w:r>
    <w:r>
      <w:rPr>
        <w:b/>
        <w:bCs/>
      </w:rPr>
      <w:fldChar w:fldCharType="begin"/>
    </w:r>
    <w:r>
      <w:rPr>
        <w:b/>
        <w:bCs/>
      </w:rPr>
      <w:instrText>PAGE  \* Arabic  \* MERGEFORMAT</w:instrText>
    </w:r>
    <w:r>
      <w:rPr>
        <w:b/>
        <w:bCs/>
      </w:rPr>
      <w:fldChar w:fldCharType="separate"/>
    </w:r>
    <w:r w:rsidR="003E7C2E">
      <w:rPr>
        <w:b/>
        <w:bCs/>
        <w:noProof/>
      </w:rPr>
      <w:t>5</w:t>
    </w:r>
    <w:r>
      <w:rPr>
        <w:b/>
        <w:bCs/>
      </w:rPr>
      <w:fldChar w:fldCharType="end"/>
    </w:r>
    <w:r>
      <w:t xml:space="preserve"> von </w:t>
    </w:r>
    <w:r>
      <w:rPr>
        <w:b/>
        <w:bCs/>
      </w:rPr>
      <w:fldChar w:fldCharType="begin"/>
    </w:r>
    <w:r>
      <w:rPr>
        <w:b/>
        <w:bCs/>
      </w:rPr>
      <w:instrText>NUMPAGES  \* Arabic  \* MERGEFORMAT</w:instrText>
    </w:r>
    <w:r>
      <w:rPr>
        <w:b/>
        <w:bCs/>
      </w:rPr>
      <w:fldChar w:fldCharType="separate"/>
    </w:r>
    <w:r w:rsidR="003E7C2E">
      <w:rPr>
        <w:b/>
        <w:bCs/>
        <w:noProof/>
      </w:rPr>
      <w:t>5</w:t>
    </w:r>
    <w:r>
      <w:rPr>
        <w:b/>
        <w:bCs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139C2" w:rsidRDefault="002139C2" w:rsidP="00DC0516">
      <w:pPr>
        <w:spacing w:after="0" w:line="240" w:lineRule="auto"/>
      </w:pPr>
      <w:r>
        <w:separator/>
      </w:r>
    </w:p>
  </w:footnote>
  <w:footnote w:type="continuationSeparator" w:id="0">
    <w:p w:rsidR="002139C2" w:rsidRDefault="002139C2" w:rsidP="00DC051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3"/>
  <w:attachedTemplate r:id="rId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31B98"/>
    <w:rsid w:val="001B45D6"/>
    <w:rsid w:val="002139C2"/>
    <w:rsid w:val="00331B98"/>
    <w:rsid w:val="003E7C2E"/>
    <w:rsid w:val="00416EF4"/>
    <w:rsid w:val="00480912"/>
    <w:rsid w:val="004B07E4"/>
    <w:rsid w:val="005948A2"/>
    <w:rsid w:val="00781AC1"/>
    <w:rsid w:val="007D2106"/>
    <w:rsid w:val="00835AA7"/>
    <w:rsid w:val="00981D53"/>
    <w:rsid w:val="009A4BC7"/>
    <w:rsid w:val="00BB3433"/>
    <w:rsid w:val="00C971CA"/>
    <w:rsid w:val="00CF33E4"/>
    <w:rsid w:val="00DC05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9871BA54-3ADC-4DA8-BB5E-62E72A4A49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BB343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F33E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F33E4"/>
    <w:rPr>
      <w:rFonts w:ascii="Segoe UI" w:hAnsi="Segoe UI" w:cs="Segoe UI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DC051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DC0516"/>
  </w:style>
  <w:style w:type="paragraph" w:styleId="Fuzeile">
    <w:name w:val="footer"/>
    <w:basedOn w:val="Standard"/>
    <w:link w:val="FuzeileZchn"/>
    <w:uiPriority w:val="99"/>
    <w:unhideWhenUsed/>
    <w:rsid w:val="00DC051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DC051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oleObject" Target="embeddings/oleObject2.bin"/><Relationship Id="rId18" Type="http://schemas.openxmlformats.org/officeDocument/2006/relationships/image" Target="media/image7.wmf"/><Relationship Id="rId26" Type="http://schemas.openxmlformats.org/officeDocument/2006/relationships/image" Target="media/image11.wmf"/><Relationship Id="rId39" Type="http://schemas.openxmlformats.org/officeDocument/2006/relationships/image" Target="media/image17.jpg"/><Relationship Id="rId3" Type="http://schemas.openxmlformats.org/officeDocument/2006/relationships/webSettings" Target="webSettings.xml"/><Relationship Id="rId21" Type="http://schemas.openxmlformats.org/officeDocument/2006/relationships/oleObject" Target="embeddings/oleObject6.bin"/><Relationship Id="rId34" Type="http://schemas.openxmlformats.org/officeDocument/2006/relationships/oleObject" Target="embeddings/oleObject13.bin"/><Relationship Id="rId42" Type="http://schemas.openxmlformats.org/officeDocument/2006/relationships/footer" Target="footer1.xml"/><Relationship Id="rId7" Type="http://schemas.microsoft.com/office/2007/relationships/hdphoto" Target="media/hdphoto1.wdp"/><Relationship Id="rId12" Type="http://schemas.openxmlformats.org/officeDocument/2006/relationships/image" Target="media/image4.wmf"/><Relationship Id="rId17" Type="http://schemas.openxmlformats.org/officeDocument/2006/relationships/oleObject" Target="embeddings/oleObject4.bin"/><Relationship Id="rId25" Type="http://schemas.openxmlformats.org/officeDocument/2006/relationships/oleObject" Target="embeddings/oleObject8.bin"/><Relationship Id="rId33" Type="http://schemas.openxmlformats.org/officeDocument/2006/relationships/image" Target="media/image14.wmf"/><Relationship Id="rId38" Type="http://schemas.openxmlformats.org/officeDocument/2006/relationships/oleObject" Target="embeddings/oleObject15.bin"/><Relationship Id="rId2" Type="http://schemas.openxmlformats.org/officeDocument/2006/relationships/settings" Target="settings.xml"/><Relationship Id="rId16" Type="http://schemas.openxmlformats.org/officeDocument/2006/relationships/image" Target="media/image6.wmf"/><Relationship Id="rId20" Type="http://schemas.openxmlformats.org/officeDocument/2006/relationships/image" Target="media/image8.wmf"/><Relationship Id="rId29" Type="http://schemas.openxmlformats.org/officeDocument/2006/relationships/image" Target="media/image12.wmf"/><Relationship Id="rId41" Type="http://schemas.microsoft.com/office/2007/relationships/hdphoto" Target="media/hdphoto3.wdp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oleObject" Target="embeddings/oleObject1.bin"/><Relationship Id="rId24" Type="http://schemas.openxmlformats.org/officeDocument/2006/relationships/image" Target="media/image10.wmf"/><Relationship Id="rId32" Type="http://schemas.openxmlformats.org/officeDocument/2006/relationships/oleObject" Target="embeddings/oleObject12.bin"/><Relationship Id="rId37" Type="http://schemas.openxmlformats.org/officeDocument/2006/relationships/image" Target="media/image16.wmf"/><Relationship Id="rId40" Type="http://schemas.openxmlformats.org/officeDocument/2006/relationships/image" Target="media/image18.png"/><Relationship Id="rId5" Type="http://schemas.openxmlformats.org/officeDocument/2006/relationships/endnotes" Target="endnotes.xml"/><Relationship Id="rId15" Type="http://schemas.openxmlformats.org/officeDocument/2006/relationships/oleObject" Target="embeddings/oleObject3.bin"/><Relationship Id="rId23" Type="http://schemas.openxmlformats.org/officeDocument/2006/relationships/oleObject" Target="embeddings/oleObject7.bin"/><Relationship Id="rId28" Type="http://schemas.openxmlformats.org/officeDocument/2006/relationships/oleObject" Target="embeddings/oleObject10.bin"/><Relationship Id="rId36" Type="http://schemas.openxmlformats.org/officeDocument/2006/relationships/oleObject" Target="embeddings/oleObject14.bin"/><Relationship Id="rId10" Type="http://schemas.openxmlformats.org/officeDocument/2006/relationships/image" Target="media/image3.wmf"/><Relationship Id="rId19" Type="http://schemas.openxmlformats.org/officeDocument/2006/relationships/oleObject" Target="embeddings/oleObject5.bin"/><Relationship Id="rId31" Type="http://schemas.openxmlformats.org/officeDocument/2006/relationships/image" Target="media/image13.wmf"/><Relationship Id="rId44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microsoft.com/office/2007/relationships/hdphoto" Target="media/hdphoto2.wdp"/><Relationship Id="rId14" Type="http://schemas.openxmlformats.org/officeDocument/2006/relationships/image" Target="media/image5.wmf"/><Relationship Id="rId22" Type="http://schemas.openxmlformats.org/officeDocument/2006/relationships/image" Target="media/image9.wmf"/><Relationship Id="rId27" Type="http://schemas.openxmlformats.org/officeDocument/2006/relationships/oleObject" Target="embeddings/oleObject9.bin"/><Relationship Id="rId30" Type="http://schemas.openxmlformats.org/officeDocument/2006/relationships/oleObject" Target="embeddings/oleObject11.bin"/><Relationship Id="rId35" Type="http://schemas.openxmlformats.org/officeDocument/2006/relationships/image" Target="media/image15.wmf"/><Relationship Id="rId43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User\Documents\Benutzerdefinierte%20Office-Vorlagen\Kleiner%20Rand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Larissa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Kleiner Rand.dotx</Template>
  <TotalTime>0</TotalTime>
  <Pages>5</Pages>
  <Words>202</Words>
  <Characters>1278</Characters>
  <Application>Microsoft Office Word</Application>
  <DocSecurity>0</DocSecurity>
  <Lines>10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1478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Microsoft-Konto</cp:lastModifiedBy>
  <cp:revision>2</cp:revision>
  <cp:lastPrinted>2021-01-28T19:57:00Z</cp:lastPrinted>
  <dcterms:created xsi:type="dcterms:W3CDTF">2021-01-28T20:37:00Z</dcterms:created>
  <dcterms:modified xsi:type="dcterms:W3CDTF">2021-01-28T20:37:00Z</dcterms:modified>
</cp:coreProperties>
</file>